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C204" w14:textId="77777777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  <w:r w:rsidRPr="000A429E">
        <w:rPr>
          <w:rFonts w:ascii="Arial" w:hAnsi="Arial" w:cs="Arial"/>
        </w:rPr>
        <w:t>Departamento: _____________________________________________________________________</w:t>
      </w:r>
    </w:p>
    <w:p w14:paraId="3248FC6E" w14:textId="77777777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</w:p>
    <w:p w14:paraId="3508CDCC" w14:textId="0783F3B5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  <w:r w:rsidRPr="000A429E">
        <w:rPr>
          <w:rFonts w:ascii="Arial" w:hAnsi="Arial" w:cs="Arial"/>
        </w:rPr>
        <w:t>Municipio:</w:t>
      </w:r>
      <w:r w:rsidRPr="000A429E">
        <w:rPr>
          <w:rFonts w:ascii="Arial" w:hAnsi="Arial" w:cs="Arial"/>
        </w:rPr>
        <w:tab/>
        <w:t>_____________________________________________________</w:t>
      </w:r>
    </w:p>
    <w:p w14:paraId="2DCBC9AD" w14:textId="77777777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</w:p>
    <w:p w14:paraId="7E04BF05" w14:textId="77777777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  <w:r w:rsidRPr="000A429E">
        <w:rPr>
          <w:rFonts w:ascii="Arial" w:hAnsi="Arial" w:cs="Arial"/>
        </w:rPr>
        <w:t>Fecha: DD _____ MM______________________ AA_____________</w:t>
      </w:r>
    </w:p>
    <w:p w14:paraId="17212678" w14:textId="77777777" w:rsidR="004069D8" w:rsidRPr="000A429E" w:rsidRDefault="004069D8" w:rsidP="00B31D61">
      <w:pPr>
        <w:spacing w:after="0" w:line="240" w:lineRule="auto"/>
        <w:rPr>
          <w:rFonts w:ascii="Arial" w:hAnsi="Arial" w:cs="Arial"/>
        </w:rPr>
      </w:pPr>
    </w:p>
    <w:p w14:paraId="6DCD829D" w14:textId="4FFBA386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 xml:space="preserve">En el marco de la implementación de la oferta dirigida a los adolescentes y jóvenes como beneficiarios </w:t>
      </w:r>
      <w:r w:rsidR="0053624F" w:rsidRPr="000A429E">
        <w:rPr>
          <w:rFonts w:ascii="Arial" w:hAnsi="Arial" w:cs="Arial"/>
        </w:rPr>
        <w:t xml:space="preserve">de las modalidades de atención </w:t>
      </w:r>
      <w:r w:rsidRPr="000A429E">
        <w:rPr>
          <w:rFonts w:ascii="Arial" w:hAnsi="Arial" w:cs="Arial"/>
        </w:rPr>
        <w:t>y de conformidad con el</w:t>
      </w:r>
      <w:r w:rsidR="0053624F" w:rsidRPr="000A429E">
        <w:rPr>
          <w:rFonts w:ascii="Arial" w:hAnsi="Arial" w:cs="Arial"/>
        </w:rPr>
        <w:t xml:space="preserve"> Numeral 8 Art</w:t>
      </w:r>
      <w:r w:rsidR="00DF5BD4">
        <w:rPr>
          <w:rFonts w:ascii="Arial" w:hAnsi="Arial" w:cs="Arial"/>
        </w:rPr>
        <w:t>.</w:t>
      </w:r>
      <w:r w:rsidR="0053624F" w:rsidRPr="000A429E">
        <w:rPr>
          <w:rFonts w:ascii="Arial" w:hAnsi="Arial" w:cs="Arial"/>
        </w:rPr>
        <w:t xml:space="preserve"> 33 del </w:t>
      </w:r>
      <w:r w:rsidRPr="000A429E">
        <w:rPr>
          <w:rFonts w:ascii="Arial" w:hAnsi="Arial" w:cs="Arial"/>
        </w:rPr>
        <w:t xml:space="preserve">Decreto 879 de 2020, el </w:t>
      </w:r>
      <w:r w:rsidR="002A627C" w:rsidRPr="000A429E">
        <w:rPr>
          <w:rFonts w:ascii="Arial" w:hAnsi="Arial" w:cs="Arial"/>
        </w:rPr>
        <w:t>ICBF convoca</w:t>
      </w:r>
      <w:r w:rsidRPr="000A429E">
        <w:rPr>
          <w:rFonts w:ascii="Arial" w:hAnsi="Arial" w:cs="Arial"/>
        </w:rPr>
        <w:t xml:space="preserve"> </w:t>
      </w:r>
      <w:r w:rsidR="000A429E" w:rsidRPr="000A429E">
        <w:rPr>
          <w:rFonts w:ascii="Arial" w:hAnsi="Arial" w:cs="Arial"/>
        </w:rPr>
        <w:t>a</w:t>
      </w:r>
      <w:r w:rsidRPr="000A429E">
        <w:rPr>
          <w:rFonts w:ascii="Arial" w:hAnsi="Arial" w:cs="Arial"/>
        </w:rPr>
        <w:t xml:space="preserve"> los participantes de la modalidad de atención _____________________________</w:t>
      </w:r>
      <w:r w:rsidR="0053624F" w:rsidRPr="000A429E">
        <w:rPr>
          <w:rFonts w:ascii="Arial" w:hAnsi="Arial" w:cs="Arial"/>
        </w:rPr>
        <w:t>______</w:t>
      </w:r>
      <w:r w:rsidRPr="000A429E">
        <w:rPr>
          <w:rFonts w:ascii="Arial" w:hAnsi="Arial" w:cs="Arial"/>
        </w:rPr>
        <w:t xml:space="preserve"> a la elección libre y democrática de los y las integrantes del Comité de Control Social</w:t>
      </w:r>
      <w:r w:rsidR="009A2E74">
        <w:rPr>
          <w:rFonts w:ascii="Arial" w:hAnsi="Arial" w:cs="Arial"/>
        </w:rPr>
        <w:t xml:space="preserve"> Actívate.</w:t>
      </w:r>
      <w:r w:rsidRPr="000A429E">
        <w:rPr>
          <w:rFonts w:ascii="Arial" w:hAnsi="Arial" w:cs="Arial"/>
        </w:rPr>
        <w:t xml:space="preserve"> </w:t>
      </w:r>
    </w:p>
    <w:p w14:paraId="0018A3A5" w14:textId="77777777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</w:rPr>
      </w:pPr>
    </w:p>
    <w:p w14:paraId="4C4AA5EA" w14:textId="77777777" w:rsidR="004069D8" w:rsidRDefault="004069D8" w:rsidP="00B31D61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>Las personas que conforman este espacio de participación, incidencia</w:t>
      </w:r>
      <w:r w:rsidR="0053624F" w:rsidRPr="000A429E">
        <w:rPr>
          <w:rFonts w:ascii="Arial" w:hAnsi="Arial" w:cs="Arial"/>
        </w:rPr>
        <w:t xml:space="preserve"> y control social</w:t>
      </w:r>
      <w:r w:rsidRPr="000A429E">
        <w:rPr>
          <w:rFonts w:ascii="Arial" w:hAnsi="Arial" w:cs="Arial"/>
        </w:rPr>
        <w:t xml:space="preserve">, deberán velar por una representación y comunicación asertiva e informada con los demás miembros que componen </w:t>
      </w:r>
      <w:r w:rsidR="0053624F" w:rsidRPr="000A429E">
        <w:rPr>
          <w:rFonts w:ascii="Arial" w:hAnsi="Arial" w:cs="Arial"/>
        </w:rPr>
        <w:t>la instancia</w:t>
      </w:r>
      <w:r w:rsidRPr="000A429E">
        <w:rPr>
          <w:rFonts w:ascii="Arial" w:hAnsi="Arial" w:cs="Arial"/>
        </w:rPr>
        <w:t xml:space="preserve">, siguiendo y respetando la composición diferenciada de la población y la diversidad de formas de pensar y sentir que se encuentran al interior del mismo. </w:t>
      </w:r>
    </w:p>
    <w:p w14:paraId="72A1B6FF" w14:textId="77777777" w:rsidR="0027688D" w:rsidRDefault="0027688D" w:rsidP="00B31D61">
      <w:pPr>
        <w:spacing w:after="0" w:line="240" w:lineRule="auto"/>
        <w:jc w:val="both"/>
        <w:rPr>
          <w:rFonts w:ascii="Arial" w:hAnsi="Arial" w:cs="Arial"/>
        </w:rPr>
      </w:pPr>
    </w:p>
    <w:p w14:paraId="45834975" w14:textId="726D5B57" w:rsidR="0027688D" w:rsidRDefault="0027688D" w:rsidP="00B31D6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 comité de control social Actívate tendrá como funciones:</w:t>
      </w:r>
    </w:p>
    <w:p w14:paraId="4916D98D" w14:textId="77777777" w:rsidR="0027688D" w:rsidRDefault="0027688D" w:rsidP="00B31D61">
      <w:pPr>
        <w:spacing w:after="0" w:line="240" w:lineRule="auto"/>
        <w:jc w:val="both"/>
        <w:rPr>
          <w:rFonts w:ascii="Arial" w:hAnsi="Arial" w:cs="Arial"/>
        </w:rPr>
      </w:pPr>
    </w:p>
    <w:p w14:paraId="0FFB15E0" w14:textId="51DA6E48" w:rsidR="0027688D" w:rsidRDefault="0027688D" w:rsidP="0027688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688D">
        <w:rPr>
          <w:rFonts w:ascii="Arial" w:hAnsi="Arial" w:cs="Arial"/>
        </w:rPr>
        <w:t>Vigilar la correcta ejecución por parte de los aliados estratégicos de la oferta programática de la Dirección de Adolescencia y Juventud.</w:t>
      </w:r>
    </w:p>
    <w:p w14:paraId="457A9F57" w14:textId="77777777" w:rsidR="0027688D" w:rsidRDefault="0027688D" w:rsidP="0027688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688D">
        <w:rPr>
          <w:rFonts w:ascii="Arial" w:hAnsi="Arial" w:cs="Arial"/>
        </w:rPr>
        <w:t>Proponer acciones de mejora a los aliados estratégicos cuando se evidencien posibles fallas o inconvenientes en la prestación del servicio.</w:t>
      </w:r>
    </w:p>
    <w:p w14:paraId="278D64C4" w14:textId="77777777" w:rsidR="0027688D" w:rsidRDefault="0027688D" w:rsidP="0027688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688D">
        <w:rPr>
          <w:rFonts w:ascii="Arial" w:hAnsi="Arial" w:cs="Arial"/>
        </w:rPr>
        <w:t>Realizar reportes e informes acerca de las acciones de seguimiento realizadas y los resultados derivados de la misma.</w:t>
      </w:r>
    </w:p>
    <w:p w14:paraId="29AF28E9" w14:textId="5F2B9F5C" w:rsidR="0027688D" w:rsidRPr="0027688D" w:rsidRDefault="0027688D" w:rsidP="0027688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688D">
        <w:rPr>
          <w:rFonts w:ascii="Arial" w:hAnsi="Arial" w:cs="Arial"/>
        </w:rPr>
        <w:t>Socializar los resultados del proceso de seguimiento a la totalidad de los participantes de la oferta en los espacios de socialización con que se cuente en el marco de la prestación del servicio.</w:t>
      </w:r>
    </w:p>
    <w:p w14:paraId="66CBEBF5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p w14:paraId="63CE1668" w14:textId="77777777" w:rsidR="0027688D" w:rsidRDefault="0027688D" w:rsidP="004069D8">
      <w:pPr>
        <w:spacing w:after="0" w:line="288" w:lineRule="auto"/>
        <w:jc w:val="both"/>
        <w:rPr>
          <w:rFonts w:ascii="Arial" w:hAnsi="Arial" w:cs="Arial"/>
        </w:rPr>
      </w:pPr>
    </w:p>
    <w:p w14:paraId="1EF10588" w14:textId="0A4C43F2" w:rsidR="0027688D" w:rsidRDefault="00670849" w:rsidP="004069D8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Estos son los criterios que se deberán tener en cuenta para la conformación del Comité de control social Actívate:</w:t>
      </w:r>
    </w:p>
    <w:p w14:paraId="226572CD" w14:textId="77777777" w:rsidR="00670849" w:rsidRDefault="00670849" w:rsidP="004069D8">
      <w:pPr>
        <w:spacing w:after="0" w:line="288" w:lineRule="auto"/>
        <w:jc w:val="both"/>
        <w:rPr>
          <w:rFonts w:ascii="Arial" w:hAnsi="Arial" w:cs="Arial"/>
        </w:rPr>
      </w:pPr>
    </w:p>
    <w:p w14:paraId="00476046" w14:textId="77777777" w:rsidR="008D5CA1" w:rsidRDefault="008D5CA1" w:rsidP="008D5CA1">
      <w:pPr>
        <w:pStyle w:val="Prrafodelista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8D5CA1">
        <w:rPr>
          <w:rFonts w:ascii="Arial" w:hAnsi="Arial" w:cs="Arial"/>
        </w:rPr>
        <w:t xml:space="preserve">Haber asistido a tres encuentros del proceso de atención. </w:t>
      </w:r>
    </w:p>
    <w:p w14:paraId="068B682A" w14:textId="77777777" w:rsidR="008D5CA1" w:rsidRDefault="008D5CA1" w:rsidP="008D5CA1">
      <w:pPr>
        <w:pStyle w:val="Prrafodelista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8D5CA1">
        <w:rPr>
          <w:rFonts w:ascii="Arial" w:hAnsi="Arial" w:cs="Arial"/>
        </w:rPr>
        <w:t>Manifestar interés en participar en el comité.</w:t>
      </w:r>
    </w:p>
    <w:p w14:paraId="6AB41458" w14:textId="77777777" w:rsidR="008D5CA1" w:rsidRDefault="008D5CA1" w:rsidP="008D5CA1">
      <w:pPr>
        <w:pStyle w:val="Prrafodelista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8D5CA1">
        <w:rPr>
          <w:rFonts w:ascii="Arial" w:hAnsi="Arial" w:cs="Arial"/>
        </w:rPr>
        <w:t>Ser propositivo.</w:t>
      </w:r>
    </w:p>
    <w:p w14:paraId="6C0D569E" w14:textId="77777777" w:rsidR="008D5CA1" w:rsidRDefault="008D5CA1" w:rsidP="008D5CA1">
      <w:pPr>
        <w:pStyle w:val="Prrafodelista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Contar con h</w:t>
      </w:r>
      <w:r w:rsidRPr="008D5CA1">
        <w:rPr>
          <w:rFonts w:ascii="Arial" w:hAnsi="Arial" w:cs="Arial"/>
        </w:rPr>
        <w:t>abilidades comunicativas.</w:t>
      </w:r>
    </w:p>
    <w:p w14:paraId="64B18E85" w14:textId="67F1B342" w:rsidR="00670849" w:rsidRDefault="008D5CA1" w:rsidP="008D5CA1">
      <w:pPr>
        <w:pStyle w:val="Prrafodelista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Contar con d</w:t>
      </w:r>
      <w:r w:rsidRPr="008D5CA1">
        <w:rPr>
          <w:rFonts w:ascii="Arial" w:hAnsi="Arial" w:cs="Arial"/>
        </w:rPr>
        <w:t>isponibilidad de tiempo para realizar los encuentros de seguimiento.</w:t>
      </w:r>
    </w:p>
    <w:p w14:paraId="10410741" w14:textId="77777777" w:rsid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2A3D8155" w14:textId="77777777" w:rsid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0FC3BC97" w14:textId="77777777" w:rsid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5CD8E36D" w14:textId="77777777" w:rsid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30E2B6B3" w14:textId="77777777" w:rsid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66FD49A6" w14:textId="77777777" w:rsidR="00DB5404" w:rsidRPr="00DB5404" w:rsidRDefault="00DB5404" w:rsidP="00DB5404">
      <w:pPr>
        <w:spacing w:after="0" w:line="288" w:lineRule="auto"/>
        <w:jc w:val="both"/>
        <w:rPr>
          <w:rFonts w:ascii="Arial" w:hAnsi="Arial" w:cs="Arial"/>
        </w:rPr>
      </w:pPr>
    </w:p>
    <w:p w14:paraId="704C165C" w14:textId="77777777" w:rsidR="008D5CA1" w:rsidRDefault="008D5CA1" w:rsidP="008D5CA1">
      <w:pPr>
        <w:spacing w:after="0" w:line="288" w:lineRule="auto"/>
        <w:jc w:val="both"/>
        <w:rPr>
          <w:rFonts w:ascii="Arial" w:hAnsi="Arial" w:cs="Arial"/>
        </w:rPr>
      </w:pPr>
    </w:p>
    <w:p w14:paraId="2E851BB9" w14:textId="24FE0B1C" w:rsidR="008D5CA1" w:rsidRDefault="008D5CA1" w:rsidP="008D5CA1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El número de integrantes del Comité de control social Actívate se definirá acorde </w:t>
      </w:r>
      <w:r w:rsidR="00DB5404">
        <w:rPr>
          <w:rFonts w:ascii="Arial" w:hAnsi="Arial" w:cs="Arial"/>
        </w:rPr>
        <w:t>a la siguiente relación:</w:t>
      </w:r>
    </w:p>
    <w:p w14:paraId="430A2CE3" w14:textId="77777777" w:rsidR="00DB5404" w:rsidRDefault="00DB5404" w:rsidP="008D5CA1">
      <w:pPr>
        <w:spacing w:after="0" w:line="288" w:lineRule="auto"/>
        <w:jc w:val="both"/>
        <w:rPr>
          <w:rFonts w:ascii="Arial" w:hAnsi="Arial" w:cs="Arial"/>
        </w:rPr>
      </w:pPr>
    </w:p>
    <w:tbl>
      <w:tblPr>
        <w:tblStyle w:val="Tablaconcuadrcula"/>
        <w:tblW w:w="6799" w:type="dxa"/>
        <w:jc w:val="center"/>
        <w:tblLook w:val="04A0" w:firstRow="1" w:lastRow="0" w:firstColumn="1" w:lastColumn="0" w:noHBand="0" w:noVBand="1"/>
      </w:tblPr>
      <w:tblGrid>
        <w:gridCol w:w="2540"/>
        <w:gridCol w:w="4259"/>
      </w:tblGrid>
      <w:tr w:rsidR="00DB5404" w:rsidRPr="00DB5404" w14:paraId="6A0046F8" w14:textId="77777777" w:rsidTr="00DB5404">
        <w:trPr>
          <w:trHeight w:val="770"/>
          <w:jc w:val="center"/>
        </w:trPr>
        <w:tc>
          <w:tcPr>
            <w:tcW w:w="2540" w:type="dxa"/>
            <w:hideMark/>
          </w:tcPr>
          <w:p w14:paraId="7DD32CB3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Cantidad de participantes</w:t>
            </w:r>
          </w:p>
        </w:tc>
        <w:tc>
          <w:tcPr>
            <w:tcW w:w="4259" w:type="dxa"/>
            <w:hideMark/>
          </w:tcPr>
          <w:p w14:paraId="2966DB85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Integrantes del comité</w:t>
            </w:r>
          </w:p>
        </w:tc>
      </w:tr>
      <w:tr w:rsidR="00DB5404" w:rsidRPr="00DB5404" w14:paraId="19DA8396" w14:textId="77777777" w:rsidTr="00DB5404">
        <w:trPr>
          <w:trHeight w:val="557"/>
          <w:jc w:val="center"/>
        </w:trPr>
        <w:tc>
          <w:tcPr>
            <w:tcW w:w="2540" w:type="dxa"/>
            <w:hideMark/>
          </w:tcPr>
          <w:p w14:paraId="27AF8724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100</w:t>
            </w:r>
          </w:p>
        </w:tc>
        <w:tc>
          <w:tcPr>
            <w:tcW w:w="4259" w:type="dxa"/>
            <w:hideMark/>
          </w:tcPr>
          <w:p w14:paraId="13E02AE6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lang w:val="es-ES"/>
              </w:rPr>
              <w:t>*8 participantes y 4 actores comunitarios.</w:t>
            </w:r>
          </w:p>
        </w:tc>
      </w:tr>
      <w:tr w:rsidR="00DB5404" w:rsidRPr="00DB5404" w14:paraId="1AF1E9F1" w14:textId="77777777" w:rsidTr="00DB5404">
        <w:trPr>
          <w:trHeight w:val="528"/>
          <w:jc w:val="center"/>
        </w:trPr>
        <w:tc>
          <w:tcPr>
            <w:tcW w:w="2540" w:type="dxa"/>
            <w:hideMark/>
          </w:tcPr>
          <w:p w14:paraId="6EF6D6A6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75</w:t>
            </w:r>
          </w:p>
        </w:tc>
        <w:tc>
          <w:tcPr>
            <w:tcW w:w="4259" w:type="dxa"/>
            <w:hideMark/>
          </w:tcPr>
          <w:p w14:paraId="0E95913F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lang w:val="es-ES"/>
              </w:rPr>
              <w:t>*6 participantes y 3 actores comunitarios</w:t>
            </w:r>
          </w:p>
        </w:tc>
      </w:tr>
      <w:tr w:rsidR="00DB5404" w:rsidRPr="00DB5404" w14:paraId="6DE4BCEC" w14:textId="77777777" w:rsidTr="00DB5404">
        <w:trPr>
          <w:trHeight w:val="528"/>
          <w:jc w:val="center"/>
        </w:trPr>
        <w:tc>
          <w:tcPr>
            <w:tcW w:w="2540" w:type="dxa"/>
            <w:hideMark/>
          </w:tcPr>
          <w:p w14:paraId="4DA8840A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50</w:t>
            </w:r>
          </w:p>
        </w:tc>
        <w:tc>
          <w:tcPr>
            <w:tcW w:w="4259" w:type="dxa"/>
            <w:hideMark/>
          </w:tcPr>
          <w:p w14:paraId="54DE4408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lang w:val="es-ES"/>
              </w:rPr>
              <w:t>*4 participantes y 2 actores comunitarios</w:t>
            </w:r>
          </w:p>
        </w:tc>
      </w:tr>
      <w:tr w:rsidR="00DB5404" w:rsidRPr="00DB5404" w14:paraId="5B761CEF" w14:textId="77777777" w:rsidTr="00DB5404">
        <w:trPr>
          <w:trHeight w:val="718"/>
          <w:jc w:val="center"/>
        </w:trPr>
        <w:tc>
          <w:tcPr>
            <w:tcW w:w="2540" w:type="dxa"/>
            <w:hideMark/>
          </w:tcPr>
          <w:p w14:paraId="7B3097A7" w14:textId="77777777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b/>
                <w:bCs/>
                <w:lang w:val="es-ES"/>
              </w:rPr>
              <w:t>25</w:t>
            </w:r>
          </w:p>
        </w:tc>
        <w:tc>
          <w:tcPr>
            <w:tcW w:w="4259" w:type="dxa"/>
            <w:hideMark/>
          </w:tcPr>
          <w:p w14:paraId="1236CD7E" w14:textId="50E0E462" w:rsidR="00DB5404" w:rsidRPr="00DB5404" w:rsidRDefault="00DB5404" w:rsidP="00DB5404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DB5404">
              <w:rPr>
                <w:rFonts w:ascii="Arial" w:hAnsi="Arial" w:cs="Arial"/>
                <w:lang w:val="es-ES"/>
              </w:rPr>
              <w:t xml:space="preserve">*2 participantes y </w:t>
            </w:r>
            <w:r w:rsidR="00297599">
              <w:rPr>
                <w:rFonts w:ascii="Arial" w:hAnsi="Arial" w:cs="Arial"/>
                <w:lang w:val="es-ES"/>
              </w:rPr>
              <w:t>1</w:t>
            </w:r>
            <w:r w:rsidRPr="00DB5404">
              <w:rPr>
                <w:rFonts w:ascii="Arial" w:hAnsi="Arial" w:cs="Arial"/>
                <w:lang w:val="es-ES"/>
              </w:rPr>
              <w:t xml:space="preserve"> actores comunitarios</w:t>
            </w:r>
          </w:p>
        </w:tc>
      </w:tr>
    </w:tbl>
    <w:p w14:paraId="6A662A2D" w14:textId="77777777" w:rsidR="00DB5404" w:rsidRDefault="00DB5404" w:rsidP="008D5CA1">
      <w:pPr>
        <w:spacing w:after="0" w:line="288" w:lineRule="auto"/>
        <w:jc w:val="both"/>
        <w:rPr>
          <w:rFonts w:ascii="Arial" w:hAnsi="Arial" w:cs="Arial"/>
        </w:rPr>
      </w:pPr>
    </w:p>
    <w:p w14:paraId="6659A6C3" w14:textId="6F7A515F" w:rsidR="00DB5404" w:rsidRDefault="00DB5404" w:rsidP="008D5CA1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 se cuenta con más de 100 participantes dentro de la oferta, se mantendrá la proporcionalidad de miembros</w:t>
      </w:r>
      <w:r w:rsidR="00297599">
        <w:rPr>
          <w:rFonts w:ascii="Arial" w:hAnsi="Arial" w:cs="Arial"/>
        </w:rPr>
        <w:t xml:space="preserve"> del comité acorde a la relación (por cada 25 participantes</w:t>
      </w:r>
      <w:r w:rsidR="002C100B">
        <w:rPr>
          <w:rFonts w:ascii="Arial" w:hAnsi="Arial" w:cs="Arial"/>
        </w:rPr>
        <w:t xml:space="preserve"> de la oferta</w:t>
      </w:r>
      <w:r w:rsidR="00297599">
        <w:rPr>
          <w:rFonts w:ascii="Arial" w:hAnsi="Arial" w:cs="Arial"/>
        </w:rPr>
        <w:t xml:space="preserve">, el comité de control social Actívate tendrá </w:t>
      </w:r>
      <w:r w:rsidR="002C100B">
        <w:rPr>
          <w:rFonts w:ascii="Arial" w:hAnsi="Arial" w:cs="Arial"/>
        </w:rPr>
        <w:t>2 miembros adolescentes/jóvenes y 1 actor comunitario).</w:t>
      </w:r>
    </w:p>
    <w:p w14:paraId="41CBCED0" w14:textId="77777777" w:rsidR="002C100B" w:rsidRPr="008D5CA1" w:rsidRDefault="002C100B" w:rsidP="008D5CA1">
      <w:pPr>
        <w:spacing w:after="0" w:line="288" w:lineRule="auto"/>
        <w:jc w:val="both"/>
        <w:rPr>
          <w:rFonts w:ascii="Arial" w:hAnsi="Arial" w:cs="Arial"/>
        </w:rPr>
      </w:pPr>
    </w:p>
    <w:p w14:paraId="3827F756" w14:textId="743E8E96" w:rsidR="004069D8" w:rsidRPr="000A429E" w:rsidRDefault="0053624F" w:rsidP="004069D8">
      <w:pPr>
        <w:spacing w:after="0" w:line="288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 xml:space="preserve">El presente Comité de Control Social </w:t>
      </w:r>
      <w:r w:rsidR="004069D8" w:rsidRPr="000A429E">
        <w:rPr>
          <w:rFonts w:ascii="Arial" w:hAnsi="Arial" w:cs="Arial"/>
        </w:rPr>
        <w:t>se eligió como se describe a continuación</w:t>
      </w:r>
      <w:r w:rsidR="004069D8" w:rsidRPr="000A429E">
        <w:rPr>
          <w:rStyle w:val="Refdenotaalpie"/>
          <w:rFonts w:ascii="Arial" w:hAnsi="Arial" w:cs="Arial"/>
        </w:rPr>
        <w:footnoteReference w:id="1"/>
      </w:r>
      <w:r w:rsidR="004069D8" w:rsidRPr="000A429E">
        <w:rPr>
          <w:rFonts w:ascii="Arial" w:hAnsi="Arial" w:cs="Arial"/>
        </w:rPr>
        <w:t>:</w:t>
      </w:r>
    </w:p>
    <w:p w14:paraId="70487635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4069D8" w:rsidRPr="000A429E" w14:paraId="3B2CFF2C" w14:textId="77777777" w:rsidTr="007C6565">
        <w:tc>
          <w:tcPr>
            <w:tcW w:w="10220" w:type="dxa"/>
          </w:tcPr>
          <w:p w14:paraId="0B14CE32" w14:textId="77777777" w:rsidR="004069D8" w:rsidRDefault="004069D8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0A429E">
              <w:rPr>
                <w:rFonts w:ascii="Arial" w:hAnsi="Arial" w:cs="Arial"/>
                <w:color w:val="A6A6A6" w:themeColor="background1" w:themeShade="A6"/>
              </w:rPr>
              <w:t xml:space="preserve">Describa acá de qué manera se eligió el comité de impulso, teniendo en cuenta </w:t>
            </w:r>
            <w:r w:rsidR="0053624F" w:rsidRPr="000A429E">
              <w:rPr>
                <w:rFonts w:ascii="Arial" w:hAnsi="Arial" w:cs="Arial"/>
                <w:color w:val="A6A6A6" w:themeColor="background1" w:themeShade="A6"/>
              </w:rPr>
              <w:t xml:space="preserve">las postulaciones, lineamientos del anexo de control social, </w:t>
            </w:r>
            <w:r w:rsidRPr="000A429E">
              <w:rPr>
                <w:rFonts w:ascii="Arial" w:hAnsi="Arial" w:cs="Arial"/>
                <w:color w:val="A6A6A6" w:themeColor="background1" w:themeShade="A6"/>
              </w:rPr>
              <w:t xml:space="preserve">así como la estrategia utilizada para la visibilización de los enfoques diferenciales. </w:t>
            </w:r>
          </w:p>
          <w:p w14:paraId="34A273EE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3BAD1E36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16DDB459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3E3B37E4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10E6AC13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267F78F2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21561D4F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7C73B784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01FD2325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34151BA2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1A077DEA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4D87D689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3F633D6B" w14:textId="77777777" w:rsidR="0098223F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  <w:p w14:paraId="26EBB289" w14:textId="373E926D" w:rsidR="0098223F" w:rsidRPr="000A429E" w:rsidRDefault="0098223F" w:rsidP="0053624F">
            <w:pPr>
              <w:spacing w:line="288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</w:tc>
      </w:tr>
    </w:tbl>
    <w:p w14:paraId="484606D0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  <w:b/>
        </w:rPr>
      </w:pPr>
    </w:p>
    <w:p w14:paraId="41802C82" w14:textId="77777777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  <w:b/>
        </w:rPr>
      </w:pPr>
      <w:r w:rsidRPr="000A429E">
        <w:rPr>
          <w:rFonts w:ascii="Arial" w:hAnsi="Arial" w:cs="Arial"/>
          <w:b/>
        </w:rPr>
        <w:t>ACUERDOS</w:t>
      </w:r>
    </w:p>
    <w:p w14:paraId="6D3853FC" w14:textId="77777777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  <w:b/>
        </w:rPr>
      </w:pPr>
    </w:p>
    <w:p w14:paraId="24FAE5CE" w14:textId="17FF77B2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 xml:space="preserve">El Comité </w:t>
      </w:r>
      <w:r w:rsidR="0053624F" w:rsidRPr="000A429E">
        <w:rPr>
          <w:rFonts w:ascii="Arial" w:hAnsi="Arial" w:cs="Arial"/>
        </w:rPr>
        <w:t xml:space="preserve">Territorial de Control Social </w:t>
      </w:r>
      <w:r w:rsidR="0098223F">
        <w:rPr>
          <w:rFonts w:ascii="Arial" w:hAnsi="Arial" w:cs="Arial"/>
        </w:rPr>
        <w:t xml:space="preserve">Actívate </w:t>
      </w:r>
      <w:r w:rsidRPr="000A429E">
        <w:rPr>
          <w:rFonts w:ascii="Arial" w:hAnsi="Arial" w:cs="Arial"/>
        </w:rPr>
        <w:t xml:space="preserve">se compromete a </w:t>
      </w:r>
      <w:r w:rsidR="0053624F" w:rsidRPr="000A429E">
        <w:rPr>
          <w:rFonts w:ascii="Arial" w:hAnsi="Arial" w:cs="Arial"/>
          <w:lang w:val="es"/>
        </w:rPr>
        <w:t xml:space="preserve">vigilar la adecuada ejecución de la oferta de la Dirección de Adolescencia y Juventud por parte de los </w:t>
      </w:r>
      <w:r w:rsidR="000A429E" w:rsidRPr="000A429E">
        <w:rPr>
          <w:rFonts w:ascii="Arial" w:hAnsi="Arial" w:cs="Arial"/>
          <w:lang w:val="es"/>
        </w:rPr>
        <w:t>contratistas</w:t>
      </w:r>
      <w:r w:rsidR="0098223F">
        <w:rPr>
          <w:rFonts w:ascii="Arial" w:hAnsi="Arial" w:cs="Arial"/>
        </w:rPr>
        <w:t>,</w:t>
      </w:r>
      <w:r w:rsidRPr="000A429E">
        <w:rPr>
          <w:rFonts w:ascii="Arial" w:hAnsi="Arial" w:cs="Arial"/>
        </w:rPr>
        <w:t xml:space="preserve"> así como todas las acciones necesarias para la implementación </w:t>
      </w:r>
      <w:r w:rsidR="000A429E">
        <w:rPr>
          <w:rFonts w:ascii="Arial" w:hAnsi="Arial" w:cs="Arial"/>
        </w:rPr>
        <w:t>de las mismas</w:t>
      </w:r>
      <w:r w:rsidR="0053624F" w:rsidRPr="000A429E">
        <w:rPr>
          <w:rFonts w:ascii="Arial" w:hAnsi="Arial" w:cs="Arial"/>
        </w:rPr>
        <w:t>.</w:t>
      </w:r>
    </w:p>
    <w:p w14:paraId="484EE208" w14:textId="77777777" w:rsidR="004069D8" w:rsidRPr="000A429E" w:rsidRDefault="004069D8" w:rsidP="00B31D61">
      <w:pPr>
        <w:spacing w:after="0" w:line="240" w:lineRule="auto"/>
        <w:jc w:val="both"/>
        <w:rPr>
          <w:rFonts w:ascii="Arial" w:hAnsi="Arial" w:cs="Arial"/>
        </w:rPr>
      </w:pPr>
    </w:p>
    <w:p w14:paraId="154230B7" w14:textId="43014A70" w:rsidR="004069D8" w:rsidRDefault="004069D8" w:rsidP="00B31D61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>Con la constitución del Comité</w:t>
      </w:r>
      <w:r w:rsidR="0053624F" w:rsidRPr="000A429E">
        <w:rPr>
          <w:rFonts w:ascii="Arial" w:hAnsi="Arial" w:cs="Arial"/>
        </w:rPr>
        <w:t xml:space="preserve"> Territorial de Control Social</w:t>
      </w:r>
      <w:r w:rsidR="0098223F">
        <w:rPr>
          <w:rFonts w:ascii="Arial" w:hAnsi="Arial" w:cs="Arial"/>
        </w:rPr>
        <w:t xml:space="preserve"> Actívate</w:t>
      </w:r>
      <w:r w:rsidR="0053624F" w:rsidRPr="000A429E">
        <w:rPr>
          <w:rFonts w:ascii="Arial" w:hAnsi="Arial" w:cs="Arial"/>
        </w:rPr>
        <w:t xml:space="preserve"> </w:t>
      </w:r>
      <w:r w:rsidRPr="000A429E">
        <w:rPr>
          <w:rFonts w:ascii="Arial" w:hAnsi="Arial" w:cs="Arial"/>
        </w:rPr>
        <w:t xml:space="preserve">y teniendo en cuenta la importancia de este espacio para la ejecución participativa e incluyente </w:t>
      </w:r>
      <w:r w:rsidR="0053624F" w:rsidRPr="000A429E">
        <w:rPr>
          <w:rFonts w:ascii="Arial" w:hAnsi="Arial" w:cs="Arial"/>
        </w:rPr>
        <w:t>de los adolescentes y jóvenes</w:t>
      </w:r>
      <w:r w:rsidRPr="000A429E">
        <w:rPr>
          <w:rFonts w:ascii="Arial" w:hAnsi="Arial" w:cs="Arial"/>
        </w:rPr>
        <w:t xml:space="preserve">, los y las integrantes de </w:t>
      </w:r>
      <w:r w:rsidR="0098223F">
        <w:rPr>
          <w:rFonts w:ascii="Arial" w:hAnsi="Arial" w:cs="Arial"/>
        </w:rPr>
        <w:t>este comité</w:t>
      </w:r>
      <w:r w:rsidRPr="000A429E">
        <w:rPr>
          <w:rFonts w:ascii="Arial" w:hAnsi="Arial" w:cs="Arial"/>
        </w:rPr>
        <w:t xml:space="preserve"> se comprometen a participar de manera activa en </w:t>
      </w:r>
      <w:r w:rsidR="0053624F" w:rsidRPr="000A429E">
        <w:rPr>
          <w:rFonts w:ascii="Arial" w:hAnsi="Arial" w:cs="Arial"/>
        </w:rPr>
        <w:t xml:space="preserve">todas las actividades </w:t>
      </w:r>
      <w:r w:rsidR="0098223F">
        <w:rPr>
          <w:rFonts w:ascii="Arial" w:hAnsi="Arial" w:cs="Arial"/>
        </w:rPr>
        <w:t>que se deberán realizar:</w:t>
      </w:r>
    </w:p>
    <w:p w14:paraId="22732B40" w14:textId="77777777" w:rsidR="0098223F" w:rsidRDefault="0098223F" w:rsidP="00B31D61">
      <w:pPr>
        <w:spacing w:after="0" w:line="240" w:lineRule="auto"/>
        <w:jc w:val="both"/>
        <w:rPr>
          <w:rFonts w:ascii="Arial" w:hAnsi="Arial" w:cs="Arial"/>
        </w:rPr>
      </w:pPr>
    </w:p>
    <w:p w14:paraId="1FB06401" w14:textId="77777777" w:rsidR="0098223F" w:rsidRDefault="0098223F" w:rsidP="00B31D6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98223F">
        <w:rPr>
          <w:rFonts w:ascii="Arial" w:hAnsi="Arial" w:cs="Arial"/>
        </w:rPr>
        <w:t>1 encuentro de capacitación sobre participación ciudadana y control social.</w:t>
      </w:r>
    </w:p>
    <w:p w14:paraId="48DECE28" w14:textId="77777777" w:rsidR="0098223F" w:rsidRDefault="0098223F" w:rsidP="00B31D6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98223F">
        <w:rPr>
          <w:rFonts w:ascii="Arial" w:hAnsi="Arial" w:cs="Arial"/>
        </w:rPr>
        <w:t>2 encuentros de seguimiento a los ítems sujetos a control social desde la oferta.</w:t>
      </w:r>
    </w:p>
    <w:p w14:paraId="46256D19" w14:textId="05989027" w:rsidR="0098223F" w:rsidRPr="0098223F" w:rsidRDefault="0098223F" w:rsidP="00B31D6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98223F">
        <w:rPr>
          <w:rFonts w:ascii="Arial" w:hAnsi="Arial" w:cs="Arial"/>
        </w:rPr>
        <w:t>1 encuentro de cierre donde se socialicen los resultados alcanzados con los demás participantes de la oferta.</w:t>
      </w:r>
    </w:p>
    <w:p w14:paraId="08CFE04D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p w14:paraId="45C6D571" w14:textId="3F3AC5AC" w:rsidR="004069D8" w:rsidRDefault="004069D8" w:rsidP="004069D8">
      <w:pPr>
        <w:spacing w:after="0" w:line="288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>A continuación, se presentan los integrantes de este comité:</w:t>
      </w:r>
    </w:p>
    <w:p w14:paraId="46529C6B" w14:textId="77777777" w:rsidR="00B873A9" w:rsidRPr="000A429E" w:rsidRDefault="00B873A9" w:rsidP="004069D8">
      <w:pPr>
        <w:spacing w:after="0" w:line="288" w:lineRule="auto"/>
        <w:jc w:val="both"/>
        <w:rPr>
          <w:rFonts w:ascii="Arial" w:hAnsi="Arial" w:cs="Arial"/>
        </w:rPr>
      </w:pPr>
    </w:p>
    <w:p w14:paraId="5F00ADA8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6157"/>
        <w:gridCol w:w="3500"/>
      </w:tblGrid>
      <w:tr w:rsidR="008E4B6B" w:rsidRPr="00AB6A85" w14:paraId="22692928" w14:textId="77777777" w:rsidTr="008E4B6B">
        <w:trPr>
          <w:trHeight w:val="335"/>
          <w:jc w:val="center"/>
        </w:trPr>
        <w:tc>
          <w:tcPr>
            <w:tcW w:w="205" w:type="pct"/>
            <w:shd w:val="clear" w:color="auto" w:fill="C5E0B3" w:themeFill="accent6" w:themeFillTint="66"/>
            <w:vAlign w:val="center"/>
          </w:tcPr>
          <w:p w14:paraId="3812E32B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Nº</w:t>
            </w:r>
          </w:p>
        </w:tc>
        <w:tc>
          <w:tcPr>
            <w:tcW w:w="4795" w:type="pct"/>
            <w:gridSpan w:val="2"/>
            <w:shd w:val="clear" w:color="auto" w:fill="C5E0B3" w:themeFill="accent6" w:themeFillTint="66"/>
          </w:tcPr>
          <w:p w14:paraId="47A1B9FE" w14:textId="3B4599BD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ADOLESCENTES Y J</w:t>
            </w:r>
            <w:r w:rsidR="00AA4789" w:rsidRPr="00AB6A85">
              <w:rPr>
                <w:rFonts w:ascii="Arial" w:hAnsi="Arial" w:cs="Arial"/>
                <w:b/>
                <w:sz w:val="18"/>
                <w:szCs w:val="18"/>
              </w:rPr>
              <w:t>Ó</w:t>
            </w:r>
            <w:r w:rsidRPr="00AB6A85">
              <w:rPr>
                <w:rFonts w:ascii="Arial" w:hAnsi="Arial" w:cs="Arial"/>
                <w:b/>
                <w:sz w:val="18"/>
                <w:szCs w:val="18"/>
              </w:rPr>
              <w:t>VENES</w:t>
            </w:r>
          </w:p>
        </w:tc>
      </w:tr>
      <w:tr w:rsidR="008E4B6B" w:rsidRPr="00AB6A85" w14:paraId="25FC1BF9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C5E0B3" w:themeFill="accent6" w:themeFillTint="66"/>
            <w:vAlign w:val="center"/>
          </w:tcPr>
          <w:p w14:paraId="375C9BE1" w14:textId="77777777" w:rsidR="008E4B6B" w:rsidRPr="00AB6A85" w:rsidRDefault="008E4B6B" w:rsidP="008E4B6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7" w:type="pct"/>
            <w:shd w:val="clear" w:color="auto" w:fill="C5E0B3" w:themeFill="accent6" w:themeFillTint="66"/>
          </w:tcPr>
          <w:p w14:paraId="76D4D0FD" w14:textId="71B7D9F1" w:rsidR="001E3877" w:rsidRPr="00AB6A85" w:rsidRDefault="008E4B6B" w:rsidP="00B873A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38" w:type="pct"/>
            <w:shd w:val="clear" w:color="auto" w:fill="C5E0B3" w:themeFill="accent6" w:themeFillTint="66"/>
          </w:tcPr>
          <w:p w14:paraId="5D627A56" w14:textId="77777777" w:rsidR="008E4B6B" w:rsidRPr="00AB6A85" w:rsidRDefault="008E4B6B" w:rsidP="00B873A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</w:tr>
      <w:tr w:rsidR="008E4B6B" w:rsidRPr="00AB6A85" w14:paraId="3584222F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53C9D40E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57" w:type="pct"/>
            <w:shd w:val="clear" w:color="auto" w:fill="auto"/>
          </w:tcPr>
          <w:p w14:paraId="00D90A8F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2176D1E3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665EC54F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TELS:</w:t>
            </w:r>
          </w:p>
          <w:p w14:paraId="5CC456DB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7344E7F9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3BF54F92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2920401D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57" w:type="pct"/>
            <w:shd w:val="clear" w:color="auto" w:fill="auto"/>
          </w:tcPr>
          <w:p w14:paraId="5548669C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559552DA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5C98496A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594547A4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51DA3A24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4A6E2D11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4CFA5B5F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57" w:type="pct"/>
            <w:shd w:val="clear" w:color="auto" w:fill="auto"/>
          </w:tcPr>
          <w:p w14:paraId="3B90225B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2382C48B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6ABAC6E9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1A6DBE4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DIRECCIÓN:</w:t>
            </w:r>
          </w:p>
        </w:tc>
        <w:tc>
          <w:tcPr>
            <w:tcW w:w="1738" w:type="pct"/>
            <w:shd w:val="clear" w:color="auto" w:fill="auto"/>
          </w:tcPr>
          <w:p w14:paraId="7F285C69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39C364A3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7FC3C801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57" w:type="pct"/>
            <w:shd w:val="clear" w:color="auto" w:fill="auto"/>
          </w:tcPr>
          <w:p w14:paraId="14DCBE9C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73891E0B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6E526EC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6B6FA52C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352078B4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282BBD04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17F8937D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7" w:type="pct"/>
            <w:shd w:val="clear" w:color="auto" w:fill="auto"/>
          </w:tcPr>
          <w:p w14:paraId="363EE6D2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2629D9E9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2E998E65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53F88EDC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018D636B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69C897CE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30FEFE53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57" w:type="pct"/>
            <w:shd w:val="clear" w:color="auto" w:fill="auto"/>
          </w:tcPr>
          <w:p w14:paraId="416F7A2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6CADEAA4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670F8E3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5ACF988A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691BC7B0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246A0D33" w14:textId="77777777" w:rsidTr="008E4B6B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4F74B71E" w14:textId="77777777" w:rsidR="008E4B6B" w:rsidRPr="00AB6A85" w:rsidRDefault="008E4B6B" w:rsidP="008E4B6B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057" w:type="pct"/>
            <w:shd w:val="clear" w:color="auto" w:fill="auto"/>
          </w:tcPr>
          <w:p w14:paraId="4BA1C859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188FDEFE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626A75E3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29396779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1A4356EA" w14:textId="77777777" w:rsidR="008E4B6B" w:rsidRPr="00AB6A85" w:rsidRDefault="008E4B6B" w:rsidP="008E4B6B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92E3A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6157"/>
        <w:gridCol w:w="3500"/>
      </w:tblGrid>
      <w:tr w:rsidR="008E4B6B" w:rsidRPr="00AB6A85" w14:paraId="15283D96" w14:textId="77777777" w:rsidTr="007C6565">
        <w:trPr>
          <w:trHeight w:val="335"/>
          <w:jc w:val="center"/>
        </w:trPr>
        <w:tc>
          <w:tcPr>
            <w:tcW w:w="205" w:type="pct"/>
            <w:shd w:val="clear" w:color="auto" w:fill="C5E0B3" w:themeFill="accent6" w:themeFillTint="66"/>
            <w:vAlign w:val="center"/>
          </w:tcPr>
          <w:p w14:paraId="0ABAB16D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Nº</w:t>
            </w:r>
          </w:p>
        </w:tc>
        <w:tc>
          <w:tcPr>
            <w:tcW w:w="4795" w:type="pct"/>
            <w:gridSpan w:val="2"/>
            <w:shd w:val="clear" w:color="auto" w:fill="C5E0B3" w:themeFill="accent6" w:themeFillTint="66"/>
          </w:tcPr>
          <w:p w14:paraId="37355C71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 xml:space="preserve">ACTORES COMUNITARIOS </w:t>
            </w:r>
          </w:p>
        </w:tc>
      </w:tr>
      <w:tr w:rsidR="008E4B6B" w:rsidRPr="00AB6A85" w14:paraId="02D0CFA5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C5E0B3" w:themeFill="accent6" w:themeFillTint="66"/>
            <w:vAlign w:val="center"/>
          </w:tcPr>
          <w:p w14:paraId="43CF5180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7" w:type="pct"/>
            <w:shd w:val="clear" w:color="auto" w:fill="C5E0B3" w:themeFill="accent6" w:themeFillTint="66"/>
          </w:tcPr>
          <w:p w14:paraId="03766336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38" w:type="pct"/>
            <w:shd w:val="clear" w:color="auto" w:fill="C5E0B3" w:themeFill="accent6" w:themeFillTint="66"/>
          </w:tcPr>
          <w:p w14:paraId="6FC8BB92" w14:textId="77777777" w:rsidR="008E4B6B" w:rsidRPr="00AB6A85" w:rsidRDefault="008E4B6B" w:rsidP="007C656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6A85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</w:tr>
      <w:tr w:rsidR="008E4B6B" w:rsidRPr="00AB6A85" w14:paraId="27CE038B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1FBAAD4F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57" w:type="pct"/>
            <w:shd w:val="clear" w:color="auto" w:fill="auto"/>
          </w:tcPr>
          <w:p w14:paraId="5797644D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65EFBC15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390F50DD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TELS:</w:t>
            </w:r>
          </w:p>
          <w:p w14:paraId="1B9E02F5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17E42E39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663D2F7F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256AC63C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57" w:type="pct"/>
            <w:shd w:val="clear" w:color="auto" w:fill="auto"/>
          </w:tcPr>
          <w:p w14:paraId="0C43C45E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1ED0F21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50E408B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572F1C5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455EF080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229EF0B2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54540289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57" w:type="pct"/>
            <w:shd w:val="clear" w:color="auto" w:fill="auto"/>
          </w:tcPr>
          <w:p w14:paraId="35F2351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27EB556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0A37093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7C682A96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DIRECCIÓN:</w:t>
            </w:r>
          </w:p>
        </w:tc>
        <w:tc>
          <w:tcPr>
            <w:tcW w:w="1738" w:type="pct"/>
            <w:shd w:val="clear" w:color="auto" w:fill="auto"/>
          </w:tcPr>
          <w:p w14:paraId="4336A684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187C0307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46848EDE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57" w:type="pct"/>
            <w:shd w:val="clear" w:color="auto" w:fill="auto"/>
          </w:tcPr>
          <w:p w14:paraId="6669A8F2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7E8344FF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0CFAD8DC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0E5E2AE5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4DA044CB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117F286C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688CF0DE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7" w:type="pct"/>
            <w:shd w:val="clear" w:color="auto" w:fill="auto"/>
          </w:tcPr>
          <w:p w14:paraId="02015FE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09C7C515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4FE06CA7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6FB53213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154EF7A5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5F57832E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563E628B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57" w:type="pct"/>
            <w:shd w:val="clear" w:color="auto" w:fill="auto"/>
          </w:tcPr>
          <w:p w14:paraId="325747E3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596D9DB0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5D475B0D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157CF411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75ABEAB1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B" w:rsidRPr="00AB6A85" w14:paraId="47653973" w14:textId="77777777" w:rsidTr="007C6565">
        <w:trPr>
          <w:trHeight w:val="132"/>
          <w:jc w:val="center"/>
        </w:trPr>
        <w:tc>
          <w:tcPr>
            <w:tcW w:w="205" w:type="pct"/>
            <w:shd w:val="clear" w:color="auto" w:fill="auto"/>
            <w:vAlign w:val="center"/>
          </w:tcPr>
          <w:p w14:paraId="3B5077B8" w14:textId="77777777" w:rsidR="008E4B6B" w:rsidRPr="00AB6A85" w:rsidRDefault="008E4B6B" w:rsidP="007C656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057" w:type="pct"/>
            <w:shd w:val="clear" w:color="auto" w:fill="auto"/>
          </w:tcPr>
          <w:p w14:paraId="190D98ED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NOMBRE COMPLETO</w:t>
            </w:r>
          </w:p>
          <w:p w14:paraId="39B06FB9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C.C.</w:t>
            </w:r>
          </w:p>
          <w:p w14:paraId="40BAEBD1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TELS.</w:t>
            </w:r>
          </w:p>
          <w:p w14:paraId="5DF58212" w14:textId="77777777" w:rsidR="008E4B6B" w:rsidRPr="00AB6A85" w:rsidRDefault="008E4B6B" w:rsidP="00B873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6A85">
              <w:rPr>
                <w:rFonts w:ascii="Arial" w:hAnsi="Arial" w:cs="Arial"/>
                <w:sz w:val="18"/>
                <w:szCs w:val="18"/>
              </w:rPr>
              <w:t>DIRECCIÓN/LUGAR DE RESIDENCIA:</w:t>
            </w:r>
          </w:p>
        </w:tc>
        <w:tc>
          <w:tcPr>
            <w:tcW w:w="1738" w:type="pct"/>
            <w:shd w:val="clear" w:color="auto" w:fill="auto"/>
          </w:tcPr>
          <w:p w14:paraId="2E8BE1E1" w14:textId="77777777" w:rsidR="008E4B6B" w:rsidRPr="00AB6A85" w:rsidRDefault="008E4B6B" w:rsidP="007C6565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59B9E9" w14:textId="77777777" w:rsidR="008E4B6B" w:rsidRPr="000A429E" w:rsidRDefault="008E4B6B" w:rsidP="004069D8">
      <w:pPr>
        <w:spacing w:after="0" w:line="288" w:lineRule="auto"/>
        <w:jc w:val="both"/>
        <w:rPr>
          <w:rFonts w:ascii="Arial" w:hAnsi="Arial" w:cs="Arial"/>
        </w:rPr>
      </w:pPr>
    </w:p>
    <w:p w14:paraId="66D621CB" w14:textId="22BD8587" w:rsidR="009108D3" w:rsidRPr="000A429E" w:rsidRDefault="000E686F" w:rsidP="009108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Firma la persona </w:t>
      </w:r>
      <w:r w:rsidR="009108D3">
        <w:rPr>
          <w:rFonts w:ascii="Arial" w:hAnsi="Arial" w:cs="Arial"/>
        </w:rPr>
        <w:t>r</w:t>
      </w:r>
      <w:r w:rsidR="009108D3">
        <w:rPr>
          <w:rFonts w:ascii="Arial" w:hAnsi="Arial" w:cs="Arial"/>
        </w:rPr>
        <w:t>esponsable del acompañamiento al Comité de Control Social Actívate por parte del operador</w:t>
      </w:r>
    </w:p>
    <w:p w14:paraId="3A3DDDE9" w14:textId="3FDB4D4D" w:rsidR="004069D8" w:rsidRPr="000A429E" w:rsidRDefault="004069D8" w:rsidP="004069D8">
      <w:pPr>
        <w:spacing w:after="0" w:line="240" w:lineRule="auto"/>
        <w:jc w:val="both"/>
        <w:rPr>
          <w:rFonts w:ascii="Arial" w:hAnsi="Arial" w:cs="Arial"/>
        </w:rPr>
      </w:pPr>
    </w:p>
    <w:p w14:paraId="5BF9C378" w14:textId="77777777" w:rsidR="004069D8" w:rsidRPr="000A429E" w:rsidRDefault="004069D8" w:rsidP="004069D8">
      <w:pPr>
        <w:spacing w:after="0" w:line="288" w:lineRule="auto"/>
        <w:jc w:val="both"/>
        <w:rPr>
          <w:rFonts w:ascii="Arial" w:hAnsi="Arial" w:cs="Arial"/>
        </w:rPr>
      </w:pPr>
    </w:p>
    <w:p w14:paraId="39793CB8" w14:textId="7B3EE576" w:rsidR="004069D8" w:rsidRPr="000A429E" w:rsidRDefault="008113F0" w:rsidP="004069D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FIRMA</w:t>
      </w:r>
    </w:p>
    <w:p w14:paraId="603EB20A" w14:textId="77777777" w:rsidR="006465CF" w:rsidRPr="000A429E" w:rsidRDefault="006465CF" w:rsidP="006465CF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>_________________________________</w:t>
      </w:r>
    </w:p>
    <w:p w14:paraId="604106FE" w14:textId="77777777" w:rsidR="006465CF" w:rsidRPr="000A429E" w:rsidRDefault="006465CF" w:rsidP="006465CF">
      <w:p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0A429E">
        <w:rPr>
          <w:rFonts w:ascii="Arial" w:hAnsi="Arial" w:cs="Arial"/>
          <w:b/>
          <w:bCs/>
          <w:i/>
          <w:iCs/>
        </w:rPr>
        <w:t>NOMBRE COMPLETO</w:t>
      </w:r>
    </w:p>
    <w:p w14:paraId="7B1B2C3E" w14:textId="4672FFD9" w:rsidR="00200D42" w:rsidRDefault="009108D3" w:rsidP="006465C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CARGO</w:t>
      </w:r>
    </w:p>
    <w:p w14:paraId="248DCA7B" w14:textId="4DF26F7E" w:rsidR="009108D3" w:rsidRDefault="009108D3" w:rsidP="006465C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TELÉFONO CELULAR</w:t>
      </w:r>
    </w:p>
    <w:p w14:paraId="2D96327F" w14:textId="438970A7" w:rsidR="009108D3" w:rsidRPr="000A429E" w:rsidRDefault="009108D3" w:rsidP="006465C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DEL OPERADOR</w:t>
      </w:r>
    </w:p>
    <w:p w14:paraId="5C7D38B6" w14:textId="77777777" w:rsidR="00200D42" w:rsidRPr="000A429E" w:rsidRDefault="00200D42" w:rsidP="00200D42">
      <w:pPr>
        <w:spacing w:after="0" w:line="240" w:lineRule="auto"/>
        <w:rPr>
          <w:rFonts w:ascii="Arial" w:hAnsi="Arial" w:cs="Arial"/>
        </w:rPr>
      </w:pPr>
    </w:p>
    <w:p w14:paraId="55C7BE8C" w14:textId="2A758CA2" w:rsidR="00A47240" w:rsidRPr="000A429E" w:rsidRDefault="00200D42" w:rsidP="00AA4789">
      <w:pPr>
        <w:spacing w:after="0" w:line="240" w:lineRule="auto"/>
        <w:jc w:val="both"/>
        <w:rPr>
          <w:rFonts w:ascii="Arial" w:hAnsi="Arial" w:cs="Arial"/>
        </w:rPr>
      </w:pPr>
      <w:r w:rsidRPr="000A429E">
        <w:rPr>
          <w:rFonts w:ascii="Arial" w:hAnsi="Arial" w:cs="Arial"/>
        </w:rPr>
        <w:t xml:space="preserve"> </w:t>
      </w:r>
    </w:p>
    <w:sectPr w:rsidR="00A47240" w:rsidRPr="000A429E" w:rsidSect="00253728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03C9" w14:textId="77777777" w:rsidR="00605E6C" w:rsidRDefault="00605E6C" w:rsidP="004069D8">
      <w:pPr>
        <w:spacing w:after="0" w:line="240" w:lineRule="auto"/>
      </w:pPr>
      <w:r>
        <w:separator/>
      </w:r>
    </w:p>
  </w:endnote>
  <w:endnote w:type="continuationSeparator" w:id="0">
    <w:p w14:paraId="48D6A762" w14:textId="77777777" w:rsidR="00605E6C" w:rsidRDefault="00605E6C" w:rsidP="00406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F4AE" w14:textId="77777777" w:rsidR="00D53099" w:rsidRPr="00D74716" w:rsidRDefault="00D53099" w:rsidP="00D53099">
    <w:pPr>
      <w:pStyle w:val="Default"/>
      <w:jc w:val="center"/>
    </w:pPr>
    <w:r w:rsidRPr="00D74716">
      <w:t>Antes de imprimir este documento… piense en el medio ambiente!</w:t>
    </w:r>
  </w:p>
  <w:p w14:paraId="1AC9892F" w14:textId="77777777" w:rsidR="00D53099" w:rsidRDefault="00D53099" w:rsidP="00D53099">
    <w:pPr>
      <w:pStyle w:val="Default"/>
      <w:jc w:val="center"/>
      <w:rPr>
        <w:sz w:val="12"/>
        <w:szCs w:val="12"/>
      </w:rPr>
    </w:pPr>
    <w:r>
      <w:rPr>
        <w:rFonts w:ascii="Arial" w:hAnsi="Arial" w:cs="Arial"/>
        <w:sz w:val="12"/>
        <w:szCs w:val="12"/>
      </w:rPr>
      <w:t>Cualquier copia impresa de este documento se considera como COPIA NO CONTROLADA.</w:t>
    </w:r>
  </w:p>
  <w:p w14:paraId="40A09EF9" w14:textId="77777777" w:rsidR="00D53099" w:rsidRDefault="00D53099" w:rsidP="00D53099">
    <w:pPr>
      <w:pStyle w:val="Piedepgina"/>
      <w:jc w:val="center"/>
    </w:pPr>
    <w:r>
      <w:rPr>
        <w:rFonts w:ascii="Arial" w:hAnsi="Arial" w:cs="Arial"/>
        <w:sz w:val="12"/>
        <w:szCs w:val="12"/>
      </w:rPr>
      <w:t>LOS DATOS PROPORCIONADOS SERÁN TRATADOS DE ACUERDO A LA POLÍTICA DE TRATAMIENTO DE DATOS PERSONALES DEL ICBF Y A LA LEY 1581 DE 2012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8620F" w14:textId="77777777" w:rsidR="00605E6C" w:rsidRDefault="00605E6C" w:rsidP="004069D8">
      <w:pPr>
        <w:spacing w:after="0" w:line="240" w:lineRule="auto"/>
      </w:pPr>
      <w:r>
        <w:separator/>
      </w:r>
    </w:p>
  </w:footnote>
  <w:footnote w:type="continuationSeparator" w:id="0">
    <w:p w14:paraId="284D4677" w14:textId="77777777" w:rsidR="00605E6C" w:rsidRDefault="00605E6C" w:rsidP="004069D8">
      <w:pPr>
        <w:spacing w:after="0" w:line="240" w:lineRule="auto"/>
      </w:pPr>
      <w:r>
        <w:continuationSeparator/>
      </w:r>
    </w:p>
  </w:footnote>
  <w:footnote w:id="1">
    <w:p w14:paraId="39E15C30" w14:textId="65824995" w:rsidR="004069D8" w:rsidRPr="001E3877" w:rsidRDefault="004069D8" w:rsidP="0053624F">
      <w:pPr>
        <w:pStyle w:val="Textonotapie"/>
        <w:rPr>
          <w:rFonts w:ascii="Arial" w:hAnsi="Arial" w:cs="Arial"/>
          <w:b/>
          <w:sz w:val="16"/>
          <w:szCs w:val="16"/>
        </w:rPr>
      </w:pPr>
      <w:r w:rsidRPr="001E3877">
        <w:rPr>
          <w:rStyle w:val="Refdenotaalpie"/>
          <w:rFonts w:ascii="Arial" w:hAnsi="Arial" w:cs="Arial"/>
          <w:sz w:val="16"/>
          <w:szCs w:val="16"/>
        </w:rPr>
        <w:footnoteRef/>
      </w:r>
      <w:r w:rsidRPr="001E3877">
        <w:rPr>
          <w:rFonts w:ascii="Arial" w:hAnsi="Arial" w:cs="Arial"/>
          <w:sz w:val="16"/>
          <w:szCs w:val="16"/>
        </w:rPr>
        <w:t xml:space="preserve"> La elección del comité </w:t>
      </w:r>
      <w:r w:rsidR="0053624F" w:rsidRPr="001E3877">
        <w:rPr>
          <w:rFonts w:ascii="Arial" w:hAnsi="Arial" w:cs="Arial"/>
          <w:sz w:val="16"/>
          <w:szCs w:val="16"/>
        </w:rPr>
        <w:t xml:space="preserve">territorial de control social </w:t>
      </w:r>
      <w:r w:rsidRPr="001E3877">
        <w:rPr>
          <w:rFonts w:ascii="Arial" w:hAnsi="Arial" w:cs="Arial"/>
          <w:sz w:val="16"/>
          <w:szCs w:val="16"/>
        </w:rPr>
        <w:t>debe realizarse siguiendo l</w:t>
      </w:r>
      <w:r w:rsidR="001E3877" w:rsidRPr="001E3877">
        <w:rPr>
          <w:rFonts w:ascii="Arial" w:hAnsi="Arial" w:cs="Arial"/>
          <w:sz w:val="16"/>
          <w:szCs w:val="16"/>
        </w:rPr>
        <w:t>a</w:t>
      </w:r>
      <w:r w:rsidRPr="001E3877">
        <w:rPr>
          <w:rFonts w:ascii="Arial" w:hAnsi="Arial" w:cs="Arial"/>
          <w:sz w:val="16"/>
          <w:szCs w:val="16"/>
        </w:rPr>
        <w:t>s</w:t>
      </w:r>
      <w:r w:rsidR="0053624F" w:rsidRPr="001E3877">
        <w:rPr>
          <w:rFonts w:ascii="Arial" w:hAnsi="Arial" w:cs="Arial"/>
          <w:sz w:val="16"/>
          <w:szCs w:val="16"/>
        </w:rPr>
        <w:t xml:space="preserve"> </w:t>
      </w:r>
      <w:r w:rsidR="002A627C" w:rsidRPr="001E3877">
        <w:rPr>
          <w:rFonts w:ascii="Arial" w:hAnsi="Arial" w:cs="Arial"/>
          <w:sz w:val="16"/>
          <w:szCs w:val="16"/>
        </w:rPr>
        <w:t>orientaciones propuestas</w:t>
      </w:r>
      <w:r w:rsidRPr="001E3877">
        <w:rPr>
          <w:rFonts w:ascii="Arial" w:hAnsi="Arial" w:cs="Arial"/>
          <w:sz w:val="16"/>
          <w:szCs w:val="16"/>
        </w:rPr>
        <w:t xml:space="preserve"> y desarrollados </w:t>
      </w:r>
      <w:r w:rsidR="0053624F" w:rsidRPr="001E3877">
        <w:rPr>
          <w:rFonts w:ascii="Arial" w:hAnsi="Arial" w:cs="Arial"/>
          <w:sz w:val="16"/>
          <w:szCs w:val="16"/>
        </w:rPr>
        <w:t xml:space="preserve">en la </w:t>
      </w:r>
      <w:r w:rsidR="0053624F" w:rsidRPr="001E3877">
        <w:rPr>
          <w:rFonts w:ascii="Arial" w:hAnsi="Arial" w:cs="Arial"/>
          <w:b/>
          <w:sz w:val="16"/>
          <w:szCs w:val="16"/>
        </w:rPr>
        <w:t>GU</w:t>
      </w:r>
      <w:r w:rsidR="00124BDE" w:rsidRPr="001E3877">
        <w:rPr>
          <w:rFonts w:ascii="Arial" w:hAnsi="Arial" w:cs="Arial"/>
          <w:b/>
          <w:sz w:val="16"/>
          <w:szCs w:val="16"/>
        </w:rPr>
        <w:t>Í</w:t>
      </w:r>
      <w:r w:rsidR="0053624F" w:rsidRPr="001E3877">
        <w:rPr>
          <w:rFonts w:ascii="Arial" w:hAnsi="Arial" w:cs="Arial"/>
          <w:b/>
          <w:sz w:val="16"/>
          <w:szCs w:val="16"/>
        </w:rPr>
        <w:t>A METODOLÓGICA ESTRATEGIA DE CONTROL SOCIAL ACTÍVATE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5243" w14:textId="560A3784" w:rsidR="00D74716" w:rsidRDefault="00000000">
    <w:pPr>
      <w:pStyle w:val="Encabezado"/>
    </w:pPr>
    <w:r>
      <w:rPr>
        <w:noProof/>
      </w:rPr>
      <w:pict w14:anchorId="10743B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11719" o:spid="_x0000_s1026" type="#_x0000_t136" style="position:absolute;margin-left:0;margin-top:0;width:601.25pt;height:109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93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5"/>
      <w:gridCol w:w="6804"/>
    </w:tblGrid>
    <w:tr w:rsidR="009A2E74" w:rsidRPr="002A627C" w14:paraId="03EEFA2C" w14:textId="77777777" w:rsidTr="009A2E74">
      <w:trPr>
        <w:cantSplit/>
        <w:trHeight w:val="764"/>
        <w:jc w:val="center"/>
      </w:trPr>
      <w:tc>
        <w:tcPr>
          <w:tcW w:w="1135" w:type="dxa"/>
          <w:vMerge w:val="restart"/>
        </w:tcPr>
        <w:p w14:paraId="0FC33FAD" w14:textId="77777777" w:rsidR="009A2E74" w:rsidRPr="000A429E" w:rsidRDefault="009A2E74" w:rsidP="00D53099">
          <w:pPr>
            <w:pStyle w:val="Encabezado"/>
            <w:rPr>
              <w:sz w:val="20"/>
              <w:szCs w:val="20"/>
            </w:rPr>
          </w:pPr>
          <w:r w:rsidRPr="000A429E">
            <w:rPr>
              <w:noProof/>
              <w:sz w:val="20"/>
              <w:szCs w:val="20"/>
              <w:lang w:val="es-ES" w:eastAsia="es-ES"/>
            </w:rPr>
            <w:drawing>
              <wp:anchor distT="0" distB="0" distL="114300" distR="114300" simplePos="0" relativeHeight="251667456" behindDoc="0" locked="0" layoutInCell="1" allowOverlap="1" wp14:anchorId="40679FA4" wp14:editId="626438BB">
                <wp:simplePos x="0" y="0"/>
                <wp:positionH relativeFrom="column">
                  <wp:posOffset>52070</wp:posOffset>
                </wp:positionH>
                <wp:positionV relativeFrom="paragraph">
                  <wp:posOffset>138620</wp:posOffset>
                </wp:positionV>
                <wp:extent cx="554309" cy="665018"/>
                <wp:effectExtent l="0" t="0" r="0" b="1905"/>
                <wp:wrapNone/>
                <wp:docPr id="28" name="Imagen 28" descr="ICBF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CBF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309" cy="6650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804" w:type="dxa"/>
          <w:vMerge w:val="restart"/>
          <w:vAlign w:val="center"/>
        </w:tcPr>
        <w:p w14:paraId="3D40B2EC" w14:textId="77777777" w:rsidR="009A2E74" w:rsidRPr="000A429E" w:rsidRDefault="009A2E74" w:rsidP="00943E58">
          <w:pPr>
            <w:spacing w:after="0"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A429E">
            <w:rPr>
              <w:rFonts w:ascii="Arial" w:hAnsi="Arial" w:cs="Arial"/>
              <w:b/>
              <w:sz w:val="20"/>
              <w:szCs w:val="20"/>
            </w:rPr>
            <w:t>PROCESO</w:t>
          </w:r>
        </w:p>
        <w:p w14:paraId="761CCA6B" w14:textId="77777777" w:rsidR="009A2E74" w:rsidRPr="000A429E" w:rsidRDefault="009A2E74" w:rsidP="00943E58">
          <w:pPr>
            <w:spacing w:after="0"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A429E">
            <w:rPr>
              <w:rFonts w:ascii="Arial" w:hAnsi="Arial" w:cs="Arial"/>
              <w:b/>
              <w:sz w:val="20"/>
              <w:szCs w:val="20"/>
            </w:rPr>
            <w:t>PREVENCIÓN Y PROMOCIÓN</w:t>
          </w:r>
        </w:p>
        <w:p w14:paraId="498E5E09" w14:textId="77777777" w:rsidR="009A2E74" w:rsidRPr="000A429E" w:rsidRDefault="009A2E74" w:rsidP="00943E58">
          <w:pPr>
            <w:spacing w:after="0"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39214ACD" w14:textId="701A849C" w:rsidR="009A2E74" w:rsidRPr="002A627C" w:rsidRDefault="009A2E74" w:rsidP="00D53099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9850335"/>
          <w:r>
            <w:rPr>
              <w:rFonts w:ascii="Arial" w:hAnsi="Arial" w:cs="Arial"/>
              <w:b/>
              <w:sz w:val="20"/>
              <w:szCs w:val="20"/>
            </w:rPr>
            <w:t xml:space="preserve">FORMATO </w:t>
          </w:r>
          <w:r w:rsidRPr="000A429E">
            <w:rPr>
              <w:rFonts w:ascii="Arial" w:hAnsi="Arial" w:cs="Arial"/>
              <w:b/>
              <w:sz w:val="20"/>
              <w:szCs w:val="20"/>
            </w:rPr>
            <w:t>ACTA CONFORMACIÓN DEL COMITÉ DE CONTROL SOCIAL</w:t>
          </w:r>
          <w:bookmarkEnd w:id="0"/>
        </w:p>
      </w:tc>
    </w:tr>
    <w:tr w:rsidR="009A2E74" w:rsidRPr="002A627C" w14:paraId="3AF92E6B" w14:textId="77777777" w:rsidTr="009A2E74">
      <w:trPr>
        <w:cantSplit/>
        <w:trHeight w:val="680"/>
        <w:jc w:val="center"/>
      </w:trPr>
      <w:tc>
        <w:tcPr>
          <w:tcW w:w="1135" w:type="dxa"/>
          <w:vMerge/>
        </w:tcPr>
        <w:p w14:paraId="020028DA" w14:textId="77777777" w:rsidR="009A2E74" w:rsidRPr="000A429E" w:rsidRDefault="009A2E74" w:rsidP="00D53099">
          <w:pPr>
            <w:pStyle w:val="Encabezado"/>
            <w:rPr>
              <w:sz w:val="20"/>
              <w:szCs w:val="20"/>
            </w:rPr>
          </w:pPr>
        </w:p>
      </w:tc>
      <w:tc>
        <w:tcPr>
          <w:tcW w:w="6804" w:type="dxa"/>
          <w:vMerge/>
        </w:tcPr>
        <w:p w14:paraId="5B2BF5E1" w14:textId="77777777" w:rsidR="009A2E74" w:rsidRPr="000A429E" w:rsidRDefault="009A2E74" w:rsidP="00D53099">
          <w:pPr>
            <w:pStyle w:val="Encabezado"/>
            <w:rPr>
              <w:sz w:val="20"/>
              <w:szCs w:val="20"/>
            </w:rPr>
          </w:pPr>
        </w:p>
      </w:tc>
    </w:tr>
  </w:tbl>
  <w:p w14:paraId="04769977" w14:textId="66BC6D70" w:rsidR="00D53099" w:rsidRDefault="00000000">
    <w:pPr>
      <w:pStyle w:val="Encabezado"/>
    </w:pPr>
    <w:r>
      <w:rPr>
        <w:noProof/>
      </w:rPr>
      <w:pict w14:anchorId="6A8761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11720" o:spid="_x0000_s1027" type="#_x0000_t136" style="position:absolute;margin-left:0;margin-top:0;width:601.25pt;height:109.3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9FEFF" w14:textId="7AD46A06" w:rsidR="00D74716" w:rsidRDefault="00000000">
    <w:pPr>
      <w:pStyle w:val="Encabezado"/>
    </w:pPr>
    <w:r>
      <w:rPr>
        <w:noProof/>
      </w:rPr>
      <w:pict w14:anchorId="1F7231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11718" o:spid="_x0000_s1025" type="#_x0000_t136" style="position:absolute;margin-left:0;margin-top:0;width:601.25pt;height:109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3307E"/>
    <w:multiLevelType w:val="hybridMultilevel"/>
    <w:tmpl w:val="4106D734"/>
    <w:lvl w:ilvl="0" w:tplc="240A000F">
      <w:start w:val="1"/>
      <w:numFmt w:val="decimal"/>
      <w:lvlText w:val="%1."/>
      <w:lvlJc w:val="left"/>
      <w:pPr>
        <w:ind w:left="0" w:hanging="360"/>
      </w:pPr>
    </w:lvl>
    <w:lvl w:ilvl="1" w:tplc="240A0019" w:tentative="1">
      <w:start w:val="1"/>
      <w:numFmt w:val="lowerLetter"/>
      <w:lvlText w:val="%2."/>
      <w:lvlJc w:val="left"/>
      <w:pPr>
        <w:ind w:left="720" w:hanging="360"/>
      </w:pPr>
    </w:lvl>
    <w:lvl w:ilvl="2" w:tplc="240A001B" w:tentative="1">
      <w:start w:val="1"/>
      <w:numFmt w:val="lowerRoman"/>
      <w:lvlText w:val="%3."/>
      <w:lvlJc w:val="right"/>
      <w:pPr>
        <w:ind w:left="1440" w:hanging="180"/>
      </w:pPr>
    </w:lvl>
    <w:lvl w:ilvl="3" w:tplc="240A000F" w:tentative="1">
      <w:start w:val="1"/>
      <w:numFmt w:val="decimal"/>
      <w:lvlText w:val="%4."/>
      <w:lvlJc w:val="left"/>
      <w:pPr>
        <w:ind w:left="2160" w:hanging="360"/>
      </w:pPr>
    </w:lvl>
    <w:lvl w:ilvl="4" w:tplc="240A0019" w:tentative="1">
      <w:start w:val="1"/>
      <w:numFmt w:val="lowerLetter"/>
      <w:lvlText w:val="%5."/>
      <w:lvlJc w:val="left"/>
      <w:pPr>
        <w:ind w:left="2880" w:hanging="360"/>
      </w:pPr>
    </w:lvl>
    <w:lvl w:ilvl="5" w:tplc="240A001B" w:tentative="1">
      <w:start w:val="1"/>
      <w:numFmt w:val="lowerRoman"/>
      <w:lvlText w:val="%6."/>
      <w:lvlJc w:val="right"/>
      <w:pPr>
        <w:ind w:left="3600" w:hanging="180"/>
      </w:pPr>
    </w:lvl>
    <w:lvl w:ilvl="6" w:tplc="240A000F" w:tentative="1">
      <w:start w:val="1"/>
      <w:numFmt w:val="decimal"/>
      <w:lvlText w:val="%7."/>
      <w:lvlJc w:val="left"/>
      <w:pPr>
        <w:ind w:left="4320" w:hanging="360"/>
      </w:pPr>
    </w:lvl>
    <w:lvl w:ilvl="7" w:tplc="240A0019" w:tentative="1">
      <w:start w:val="1"/>
      <w:numFmt w:val="lowerLetter"/>
      <w:lvlText w:val="%8."/>
      <w:lvlJc w:val="left"/>
      <w:pPr>
        <w:ind w:left="5040" w:hanging="360"/>
      </w:pPr>
    </w:lvl>
    <w:lvl w:ilvl="8" w:tplc="24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616A793B"/>
    <w:multiLevelType w:val="hybridMultilevel"/>
    <w:tmpl w:val="4B86D2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42A7094"/>
    <w:multiLevelType w:val="hybridMultilevel"/>
    <w:tmpl w:val="6D469F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02398D"/>
    <w:multiLevelType w:val="hybridMultilevel"/>
    <w:tmpl w:val="46DAA864"/>
    <w:lvl w:ilvl="0" w:tplc="DE783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586125">
    <w:abstractNumId w:val="1"/>
  </w:num>
  <w:num w:numId="2" w16cid:durableId="1915428803">
    <w:abstractNumId w:val="0"/>
  </w:num>
  <w:num w:numId="3" w16cid:durableId="1018122598">
    <w:abstractNumId w:val="3"/>
  </w:num>
  <w:num w:numId="4" w16cid:durableId="543912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45"/>
    <w:rsid w:val="0001547A"/>
    <w:rsid w:val="0002033C"/>
    <w:rsid w:val="000A429E"/>
    <w:rsid w:val="000C11E0"/>
    <w:rsid w:val="000E686F"/>
    <w:rsid w:val="00102039"/>
    <w:rsid w:val="00124BDE"/>
    <w:rsid w:val="00145604"/>
    <w:rsid w:val="00182129"/>
    <w:rsid w:val="001B532B"/>
    <w:rsid w:val="001E3877"/>
    <w:rsid w:val="00200D42"/>
    <w:rsid w:val="002448CA"/>
    <w:rsid w:val="0027688D"/>
    <w:rsid w:val="00297599"/>
    <w:rsid w:val="002A3C9C"/>
    <w:rsid w:val="002A627C"/>
    <w:rsid w:val="002B3134"/>
    <w:rsid w:val="002C100B"/>
    <w:rsid w:val="00305001"/>
    <w:rsid w:val="00315FB4"/>
    <w:rsid w:val="004069D8"/>
    <w:rsid w:val="004431DB"/>
    <w:rsid w:val="0053624F"/>
    <w:rsid w:val="00577653"/>
    <w:rsid w:val="005D3CC3"/>
    <w:rsid w:val="00605E6C"/>
    <w:rsid w:val="00606EE7"/>
    <w:rsid w:val="006465CF"/>
    <w:rsid w:val="00670849"/>
    <w:rsid w:val="006F36D4"/>
    <w:rsid w:val="007A42FB"/>
    <w:rsid w:val="00810D81"/>
    <w:rsid w:val="008113F0"/>
    <w:rsid w:val="0085272C"/>
    <w:rsid w:val="008803EC"/>
    <w:rsid w:val="008D5CA1"/>
    <w:rsid w:val="008E0645"/>
    <w:rsid w:val="008E4B6B"/>
    <w:rsid w:val="009108D3"/>
    <w:rsid w:val="00943E58"/>
    <w:rsid w:val="00960DA9"/>
    <w:rsid w:val="0098223F"/>
    <w:rsid w:val="009A2E74"/>
    <w:rsid w:val="009D0597"/>
    <w:rsid w:val="009D77AB"/>
    <w:rsid w:val="009F7CAD"/>
    <w:rsid w:val="00A47240"/>
    <w:rsid w:val="00AA4789"/>
    <w:rsid w:val="00AA7072"/>
    <w:rsid w:val="00AB6A85"/>
    <w:rsid w:val="00AD7930"/>
    <w:rsid w:val="00B31D61"/>
    <w:rsid w:val="00B873A9"/>
    <w:rsid w:val="00D06B01"/>
    <w:rsid w:val="00D53099"/>
    <w:rsid w:val="00D74716"/>
    <w:rsid w:val="00D97BDA"/>
    <w:rsid w:val="00DA2CC8"/>
    <w:rsid w:val="00DA7BF1"/>
    <w:rsid w:val="00DB5404"/>
    <w:rsid w:val="00DC6752"/>
    <w:rsid w:val="00DF5BD4"/>
    <w:rsid w:val="00E45BCF"/>
    <w:rsid w:val="00E6327F"/>
    <w:rsid w:val="00EA01CB"/>
    <w:rsid w:val="00EF07A6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84502"/>
  <w15:chartTrackingRefBased/>
  <w15:docId w15:val="{3B6FDE5E-2E63-4351-BE9A-24785B39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9D8"/>
    <w:rPr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nhideWhenUsed/>
    <w:rsid w:val="004069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4069D8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069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69D8"/>
    <w:rPr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069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069D8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4069D8"/>
    <w:rPr>
      <w:vertAlign w:val="superscript"/>
    </w:rPr>
  </w:style>
  <w:style w:type="table" w:styleId="Tablaconcuadrcula">
    <w:name w:val="Table Grid"/>
    <w:basedOn w:val="Tablanormal"/>
    <w:uiPriority w:val="39"/>
    <w:rsid w:val="004069D8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3,Ha,Párrafo de lista2,Bullets,List Paragraph,List,Cuadrícula clara - Énfasis 31"/>
    <w:basedOn w:val="Normal"/>
    <w:link w:val="PrrafodelistaCar"/>
    <w:uiPriority w:val="34"/>
    <w:qFormat/>
    <w:rsid w:val="004069D8"/>
    <w:pPr>
      <w:ind w:left="720"/>
      <w:contextualSpacing/>
    </w:pPr>
  </w:style>
  <w:style w:type="character" w:customStyle="1" w:styleId="PrrafodelistaCar">
    <w:name w:val="Párrafo de lista Car"/>
    <w:aliases w:val="titulo 3 Car,Ha Car,Párrafo de lista2 Car,Bullets Car,List Paragraph Car,List Car,Cuadrícula clara - Énfasis 31 Car"/>
    <w:link w:val="Prrafodelista"/>
    <w:uiPriority w:val="34"/>
    <w:locked/>
    <w:rsid w:val="004069D8"/>
    <w:rPr>
      <w:lang w:val="es-CO"/>
    </w:rPr>
  </w:style>
  <w:style w:type="character" w:styleId="Nmerodepgina">
    <w:name w:val="page number"/>
    <w:rsid w:val="0053624F"/>
    <w:rPr>
      <w:rFonts w:ascii="Arial" w:hAnsi="Arial"/>
      <w:sz w:val="20"/>
    </w:rPr>
  </w:style>
  <w:style w:type="paragraph" w:customStyle="1" w:styleId="Default">
    <w:name w:val="Default"/>
    <w:rsid w:val="00D53099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2A627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A627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A627C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27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27C"/>
    <w:rPr>
      <w:b/>
      <w:bCs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2242C-35D2-4FAA-95B5-89026745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770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Fredy Abelardo Velasquez Montoya</cp:lastModifiedBy>
  <cp:revision>43</cp:revision>
  <dcterms:created xsi:type="dcterms:W3CDTF">2021-08-14T20:59:00Z</dcterms:created>
  <dcterms:modified xsi:type="dcterms:W3CDTF">2022-09-28T12:42:00Z</dcterms:modified>
</cp:coreProperties>
</file>